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2B" w:rsidRPr="00C643DA" w:rsidRDefault="00D0182B" w:rsidP="00D0182B">
      <w:r>
        <w:rPr>
          <w:iCs/>
        </w:rPr>
        <w:t xml:space="preserve">Dragi učenici, </w:t>
      </w:r>
    </w:p>
    <w:p w:rsidR="00D0182B" w:rsidRDefault="00D0182B" w:rsidP="00D0182B">
      <w:pPr>
        <w:rPr>
          <w:iCs/>
        </w:rPr>
      </w:pPr>
      <w:r>
        <w:rPr>
          <w:iCs/>
        </w:rPr>
        <w:t>u skladu s našim današnjim školskim rasporedom, šaljem vam nekoliko aktivnosti koje trebate napraviti.</w:t>
      </w:r>
    </w:p>
    <w:p w:rsidR="00D0182B" w:rsidRDefault="00D0182B" w:rsidP="00D0182B"/>
    <w:p w:rsidR="00D0182B" w:rsidRDefault="00D0182B" w:rsidP="00D0182B">
      <w:r>
        <w:rPr>
          <w:b/>
        </w:rPr>
        <w:t xml:space="preserve">1. </w:t>
      </w:r>
      <w:r>
        <w:t>Razmisli i odgovori</w:t>
      </w:r>
      <w:r w:rsidR="00C643DA">
        <w:t xml:space="preserve"> u bilježnicu</w:t>
      </w:r>
      <w:r>
        <w:t xml:space="preserve">: </w:t>
      </w:r>
    </w:p>
    <w:p w:rsidR="00D0182B" w:rsidRPr="00C643DA" w:rsidRDefault="00D0182B" w:rsidP="00D0182B">
      <w:pPr>
        <w:rPr>
          <w:color w:val="008000"/>
        </w:rPr>
      </w:pPr>
      <w:r>
        <w:rPr>
          <w:color w:val="008000"/>
        </w:rPr>
        <w:t>Koji organski sustav povezuje sve organe i tkiva, a osobito je važna njegova povezanost s dišnim i probavnim sustavom?</w:t>
      </w:r>
      <w:r w:rsidR="00C643DA">
        <w:rPr>
          <w:color w:val="008000"/>
        </w:rPr>
        <w:br/>
      </w:r>
      <w:r w:rsidR="00C643DA">
        <w:rPr>
          <w:color w:val="008000"/>
        </w:rPr>
        <w:br/>
      </w:r>
      <w:r w:rsidR="00C643DA">
        <w:rPr>
          <w:b/>
        </w:rPr>
        <w:t>2.</w:t>
      </w:r>
      <w:r w:rsidR="00C643DA">
        <w:t xml:space="preserve"> Zapišite u bilježnicu naslov </w:t>
      </w:r>
      <w:r w:rsidR="00C643DA">
        <w:rPr>
          <w:b/>
        </w:rPr>
        <w:t>Krv – dio optjecajnog sustava</w:t>
      </w:r>
      <w:r w:rsidR="00C643DA">
        <w:rPr>
          <w:b/>
        </w:rPr>
        <w:br/>
      </w:r>
      <w:r w:rsidR="00C643DA">
        <w:rPr>
          <w:color w:val="008000"/>
        </w:rPr>
        <w:br/>
      </w:r>
      <w:r w:rsidR="00C643DA" w:rsidRPr="00C643DA">
        <w:rPr>
          <w:color w:val="000000" w:themeColor="text1"/>
        </w:rPr>
        <w:t xml:space="preserve">Nakon toga otvorite sljedeću poveznicu za </w:t>
      </w:r>
      <w:r w:rsidR="00D13209">
        <w:rPr>
          <w:color w:val="000000" w:themeColor="text1"/>
        </w:rPr>
        <w:t>video</w:t>
      </w:r>
      <w:r w:rsidR="00C643DA" w:rsidRPr="00C643DA">
        <w:rPr>
          <w:color w:val="000000" w:themeColor="text1"/>
        </w:rPr>
        <w:t xml:space="preserve"> i preslušajte sadržaje koje predaje profesorica, pažljivo proučite i slušajte video kako bi mogli riješiti radni listić i utvrditi ovo gradivo</w:t>
      </w:r>
      <w:r w:rsidR="00C643DA">
        <w:rPr>
          <w:color w:val="008000"/>
        </w:rPr>
        <w:t>.</w:t>
      </w:r>
      <w:r w:rsidR="00C65537">
        <w:rPr>
          <w:color w:val="008000"/>
        </w:rPr>
        <w:t xml:space="preserve"> </w:t>
      </w:r>
      <w:r w:rsidR="00D13209">
        <w:rPr>
          <w:color w:val="008000"/>
        </w:rPr>
        <w:br/>
      </w:r>
      <w:r w:rsidR="00D13209">
        <w:rPr>
          <w:color w:val="008000"/>
        </w:rPr>
        <w:br/>
      </w:r>
      <w:hyperlink r:id="rId6" w:history="1">
        <w:r w:rsidR="00D13209" w:rsidRPr="00FE588A">
          <w:rPr>
            <w:rStyle w:val="Hiperveza"/>
          </w:rPr>
          <w:t>http://www.eduvizija.hr/portal/lekcija/8-razred-biologija-krv#video</w:t>
        </w:r>
      </w:hyperlink>
      <w:r w:rsidR="00C643DA">
        <w:br/>
      </w:r>
      <w:r w:rsidR="00C643DA">
        <w:br/>
      </w:r>
      <w:hyperlink r:id="rId7" w:history="1">
        <w:r w:rsidR="00C643DA">
          <w:rPr>
            <w:rStyle w:val="Hiperveza"/>
          </w:rPr>
          <w:t>https://edpuzzle.com/media/5e664a1d30c0f44133f822d7</w:t>
        </w:r>
      </w:hyperlink>
      <w:r w:rsidR="00C643DA">
        <w:t xml:space="preserve"> ovdje se nalazi video sadržaj koji se</w:t>
      </w:r>
      <w:r w:rsidR="00D13209">
        <w:t xml:space="preserve"> </w:t>
      </w:r>
      <w:bookmarkStart w:id="0" w:name="_GoBack"/>
      <w:bookmarkEnd w:id="0"/>
      <w:r w:rsidR="00C643DA">
        <w:t xml:space="preserve">odnosi </w:t>
      </w:r>
      <w:r w:rsidR="00C643DA" w:rsidRPr="00C65537">
        <w:rPr>
          <w:b/>
          <w:bCs/>
          <w:color w:val="FF0000"/>
        </w:rPr>
        <w:t>na crvene krvne stanice</w:t>
      </w:r>
      <w:r w:rsidR="00C643DA" w:rsidRPr="00C65537">
        <w:rPr>
          <w:b/>
          <w:bCs/>
        </w:rPr>
        <w:t>.</w:t>
      </w:r>
      <w:r w:rsidR="00C643DA">
        <w:t xml:space="preserve"> Pogledajte ga kako bi mogli </w:t>
      </w:r>
      <w:r w:rsidR="00D13209">
        <w:t>utvrditi kako djeluju i koja je uloga crvenih krvnih stanica.</w:t>
      </w:r>
      <w:r w:rsidR="00D13209">
        <w:br/>
      </w:r>
      <w:r w:rsidR="00C65537">
        <w:rPr>
          <w:color w:val="008000"/>
        </w:rPr>
        <w:br/>
      </w:r>
      <w:r w:rsidR="00D13209">
        <w:rPr>
          <w:color w:val="000000" w:themeColor="text1"/>
        </w:rPr>
        <w:t>Nakon toga otvorite</w:t>
      </w:r>
      <w:r w:rsidR="00C65537" w:rsidRPr="00C65537">
        <w:rPr>
          <w:color w:val="000000" w:themeColor="text1"/>
        </w:rPr>
        <w:t xml:space="preserve"> sljedeću poveznicu kako bi saznali koja je uloga </w:t>
      </w:r>
      <w:r w:rsidR="00C65537" w:rsidRPr="00C65537">
        <w:rPr>
          <w:b/>
          <w:bCs/>
          <w:color w:val="7030A0"/>
        </w:rPr>
        <w:t>bijelih krvnih stanica</w:t>
      </w:r>
      <w:r w:rsidR="00C65537" w:rsidRPr="00C65537">
        <w:rPr>
          <w:color w:val="7030A0"/>
        </w:rPr>
        <w:t xml:space="preserve"> </w:t>
      </w:r>
      <w:r w:rsidR="00C65537" w:rsidRPr="00C65537">
        <w:rPr>
          <w:color w:val="000000" w:themeColor="text1"/>
        </w:rPr>
        <w:t>i kako djeluje naš imunološki sustav. Pogledajte video sadržaj.</w:t>
      </w:r>
      <w:r w:rsidR="00C65537">
        <w:rPr>
          <w:color w:val="008000"/>
        </w:rPr>
        <w:br/>
      </w:r>
    </w:p>
    <w:p w:rsidR="00D0182B" w:rsidRDefault="00C65537" w:rsidP="00D0182B">
      <w:hyperlink r:id="rId8" w:history="1">
        <w:r>
          <w:rPr>
            <w:rStyle w:val="Hiperveza"/>
          </w:rPr>
          <w:t>https://edpuzzle.com/media/58d919a4d6ce1b3e0db6d9c0</w:t>
        </w:r>
      </w:hyperlink>
      <w:r>
        <w:br/>
      </w:r>
    </w:p>
    <w:p w:rsidR="00D0182B" w:rsidRDefault="00D0182B" w:rsidP="00D0182B">
      <w:r>
        <w:rPr>
          <w:b/>
        </w:rPr>
        <w:t>3.</w:t>
      </w:r>
      <w:r>
        <w:t xml:space="preserve"> Proučite tekst i promotrite slike u udžbeniku na stranici 102. Prepišite u bilježnicu tablicu s priloženog </w:t>
      </w:r>
      <w:r>
        <w:rPr>
          <w:b/>
          <w:color w:val="FF0066"/>
        </w:rPr>
        <w:t xml:space="preserve">Radnog listića – SASTAV KRVI </w:t>
      </w:r>
      <w:r>
        <w:t>te je popunite odgovarajućim podatcima.</w:t>
      </w:r>
    </w:p>
    <w:p w:rsidR="00945379" w:rsidRDefault="00945379" w:rsidP="00945379">
      <w:r>
        <w:rPr>
          <w:rFonts w:asciiTheme="minorHAnsi" w:hAnsiTheme="minorHAnsi" w:cs="Tahoma"/>
          <w:b/>
          <w:sz w:val="22"/>
          <w:szCs w:val="22"/>
        </w:rPr>
        <w:br/>
      </w:r>
      <w:r>
        <w:rPr>
          <w:rFonts w:asciiTheme="minorHAnsi" w:hAnsiTheme="minorHAnsi" w:cs="Tahoma"/>
          <w:b/>
          <w:sz w:val="22"/>
          <w:szCs w:val="22"/>
        </w:rPr>
        <w:br/>
      </w:r>
      <w:r>
        <w:rPr>
          <w:b/>
        </w:rPr>
        <w:t xml:space="preserve">4. </w:t>
      </w:r>
      <w:r w:rsidRPr="00945379">
        <w:rPr>
          <w:bCs/>
        </w:rPr>
        <w:t>Nakon toga</w:t>
      </w:r>
      <w:r>
        <w:t xml:space="preserve"> p</w:t>
      </w:r>
      <w:r>
        <w:t xml:space="preserve">roučite tekst u udžbeniku na stranici 103. o krvnim grupama te u </w:t>
      </w:r>
      <w:r>
        <w:rPr>
          <w:b/>
          <w:color w:val="FF0066"/>
        </w:rPr>
        <w:t>Radnom listiću – SASTAV KRVI</w:t>
      </w:r>
      <w:r>
        <w:t xml:space="preserve"> i riješite 2. zadatak</w:t>
      </w:r>
      <w:r>
        <w:t xml:space="preserve"> u bilježnicu ispod  prve tablice</w:t>
      </w:r>
      <w:r>
        <w:t>.</w:t>
      </w:r>
    </w:p>
    <w:p w:rsidR="00D0182B" w:rsidRDefault="00945379" w:rsidP="00D0182B">
      <w:pPr>
        <w:spacing w:line="276" w:lineRule="auto"/>
        <w:rPr>
          <w:b/>
          <w:i/>
          <w:color w:val="FF0066"/>
          <w:sz w:val="28"/>
          <w:szCs w:val="22"/>
        </w:rPr>
      </w:pPr>
      <w:r>
        <w:rPr>
          <w:b/>
          <w:i/>
          <w:color w:val="FF0066"/>
          <w:sz w:val="28"/>
        </w:rPr>
        <w:br/>
      </w:r>
      <w:r w:rsidR="00D0182B">
        <w:rPr>
          <w:b/>
          <w:i/>
          <w:color w:val="FF0066"/>
          <w:sz w:val="28"/>
        </w:rPr>
        <w:t>SASTAV KRVI</w:t>
      </w:r>
    </w:p>
    <w:p w:rsidR="00D0182B" w:rsidRDefault="00D0182B" w:rsidP="00D0182B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1. Popuni tablicu odgovarajućim podatcima na temelju teksta u udžbeniku na stranici 102.</w:t>
      </w:r>
    </w:p>
    <w:p w:rsidR="00D0182B" w:rsidRDefault="00D0182B" w:rsidP="00D0182B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1908"/>
        <w:gridCol w:w="2054"/>
        <w:gridCol w:w="2791"/>
      </w:tblGrid>
      <w:tr w:rsidR="00D0182B" w:rsidTr="00945379">
        <w:trPr>
          <w:trHeight w:val="24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2B" w:rsidRDefault="00D0182B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SASTOJAK KRVI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2B" w:rsidRDefault="00D0182B">
            <w:pPr>
              <w:jc w:val="center"/>
              <w:rPr>
                <w:b/>
              </w:rPr>
            </w:pPr>
            <w:r>
              <w:rPr>
                <w:b/>
              </w:rPr>
              <w:t>GDJE NASTAJU?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2B" w:rsidRDefault="00D0182B">
            <w:pPr>
              <w:jc w:val="center"/>
              <w:rPr>
                <w:b/>
              </w:rPr>
            </w:pPr>
            <w:r>
              <w:rPr>
                <w:b/>
              </w:rPr>
              <w:t>OPIS GRAĐE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2B" w:rsidRDefault="00D0182B">
            <w:pPr>
              <w:jc w:val="center"/>
              <w:rPr>
                <w:b/>
              </w:rPr>
            </w:pPr>
            <w:r>
              <w:rPr>
                <w:b/>
              </w:rPr>
              <w:t>ULOGA U TIJELU</w:t>
            </w:r>
          </w:p>
        </w:tc>
      </w:tr>
      <w:tr w:rsidR="00D0182B" w:rsidTr="00945379">
        <w:trPr>
          <w:trHeight w:val="186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B" w:rsidRDefault="00D0182B">
            <w:pPr>
              <w:jc w:val="center"/>
              <w:rPr>
                <w:i/>
              </w:rPr>
            </w:pPr>
          </w:p>
          <w:p w:rsidR="00D0182B" w:rsidRDefault="00D018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CRVENE KRVNE STANICE</w:t>
            </w:r>
          </w:p>
          <w:p w:rsidR="00D0182B" w:rsidRDefault="00D0182B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8.35pt;margin-top:8.05pt;width:108pt;height:65.85pt;z-index:251660288">
                  <v:imagedata r:id="rId9" o:title="" cropbottom="9744f"/>
                  <w10:wrap type="square"/>
                </v:shape>
                <o:OLEObject Type="Embed" ProgID="PBrush" ShapeID="_x0000_s1029" DrawAspect="Content" ObjectID="_1647199676" r:id="rId10"/>
              </w:objec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B" w:rsidRDefault="00D0182B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B" w:rsidRDefault="00D0182B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B" w:rsidRDefault="00D0182B"/>
        </w:tc>
      </w:tr>
      <w:tr w:rsidR="00D0182B" w:rsidTr="00945379">
        <w:trPr>
          <w:trHeight w:val="196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B" w:rsidRDefault="00D0182B">
            <w:pPr>
              <w:jc w:val="center"/>
            </w:pPr>
          </w:p>
          <w:p w:rsidR="00D0182B" w:rsidRDefault="00D018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BIJELE KRVNE STANICE</w:t>
            </w:r>
          </w:p>
          <w:p w:rsidR="00D0182B" w:rsidRDefault="00D0182B">
            <w:pPr>
              <w:jc w:val="center"/>
              <w:rPr>
                <w:i/>
                <w:u w:val="single"/>
              </w:rPr>
            </w:pPr>
            <w:r>
              <w:object w:dxaOrig="1440" w:dyaOrig="1440">
                <v:shape id="_x0000_s1028" type="#_x0000_t75" style="position:absolute;left:0;text-align:left;margin-left:25.55pt;margin-top:1.8pt;width:77.35pt;height:69pt;z-index:251659264">
                  <v:imagedata r:id="rId11" o:title="" cropbottom=".0625"/>
                  <w10:wrap type="square"/>
                </v:shape>
                <o:OLEObject Type="Embed" ProgID="PBrush" ShapeID="_x0000_s1028" DrawAspect="Content" ObjectID="_1647199677" r:id="rId12"/>
              </w:object>
            </w:r>
          </w:p>
          <w:p w:rsidR="00D0182B" w:rsidRDefault="00D0182B">
            <w:pPr>
              <w:jc w:val="center"/>
            </w:pPr>
          </w:p>
          <w:p w:rsidR="00D0182B" w:rsidRDefault="00D0182B">
            <w:pPr>
              <w:jc w:val="center"/>
            </w:pPr>
          </w:p>
          <w:p w:rsidR="00D0182B" w:rsidRDefault="00D0182B">
            <w:pPr>
              <w:jc w:val="center"/>
            </w:pPr>
          </w:p>
          <w:p w:rsidR="00D0182B" w:rsidRDefault="00D0182B">
            <w:pPr>
              <w:jc w:val="center"/>
            </w:pPr>
          </w:p>
          <w:p w:rsidR="00D0182B" w:rsidRDefault="00D0182B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B" w:rsidRDefault="00D0182B"/>
          <w:p w:rsidR="00D0182B" w:rsidRDefault="00D0182B"/>
          <w:p w:rsidR="00D0182B" w:rsidRDefault="00D0182B"/>
          <w:p w:rsidR="00D0182B" w:rsidRDefault="00D0182B"/>
          <w:p w:rsidR="00D0182B" w:rsidRDefault="00D0182B"/>
          <w:p w:rsidR="00D0182B" w:rsidRDefault="00D0182B"/>
          <w:p w:rsidR="00D0182B" w:rsidRDefault="00D0182B"/>
          <w:p w:rsidR="00D0182B" w:rsidRDefault="00D0182B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B" w:rsidRDefault="00D0182B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B" w:rsidRDefault="00D0182B"/>
        </w:tc>
      </w:tr>
      <w:tr w:rsidR="00D0182B" w:rsidTr="00945379">
        <w:trPr>
          <w:trHeight w:val="22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B" w:rsidRDefault="00D0182B">
            <w:pPr>
              <w:jc w:val="center"/>
            </w:pPr>
          </w:p>
          <w:p w:rsidR="00D0182B" w:rsidRDefault="00D018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KRVNE PLOČICE</w:t>
            </w:r>
          </w:p>
          <w:p w:rsidR="00D0182B" w:rsidRDefault="00D0182B">
            <w:pPr>
              <w:jc w:val="center"/>
              <w:rPr>
                <w:b/>
                <w:i/>
              </w:rPr>
            </w:pPr>
            <w:r>
              <w:object w:dxaOrig="1440" w:dyaOrig="1440">
                <v:shape id="_x0000_s1026" type="#_x0000_t75" style="position:absolute;left:0;text-align:left;margin-left:47.55pt;margin-top:5.6pt;width:42.75pt;height:44.25pt;z-index:251657216">
                  <v:imagedata r:id="rId13" o:title=""/>
                  <w10:wrap type="square"/>
                </v:shape>
                <o:OLEObject Type="Embed" ProgID="PBrush" ShapeID="_x0000_s1026" DrawAspect="Content" ObjectID="_1647199678" r:id="rId14"/>
              </w:object>
            </w:r>
          </w:p>
          <w:p w:rsidR="00D0182B" w:rsidRDefault="00D0182B">
            <w:pPr>
              <w:jc w:val="center"/>
            </w:pPr>
          </w:p>
          <w:p w:rsidR="00D0182B" w:rsidRDefault="00D0182B">
            <w:pPr>
              <w:jc w:val="center"/>
            </w:pPr>
          </w:p>
          <w:p w:rsidR="00D0182B" w:rsidRDefault="00D0182B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B" w:rsidRDefault="00D0182B"/>
          <w:p w:rsidR="00D0182B" w:rsidRDefault="00D0182B"/>
          <w:p w:rsidR="00D0182B" w:rsidRDefault="00D0182B"/>
          <w:p w:rsidR="00D0182B" w:rsidRDefault="00D0182B"/>
          <w:p w:rsidR="00D0182B" w:rsidRDefault="00D0182B"/>
          <w:p w:rsidR="00D0182B" w:rsidRDefault="00D0182B"/>
          <w:p w:rsidR="00D0182B" w:rsidRDefault="00D0182B"/>
          <w:p w:rsidR="00D0182B" w:rsidRDefault="00D0182B"/>
          <w:p w:rsidR="00D0182B" w:rsidRDefault="00D0182B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B" w:rsidRDefault="00D0182B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B" w:rsidRDefault="00D0182B"/>
        </w:tc>
      </w:tr>
      <w:tr w:rsidR="00D0182B" w:rsidTr="00945379">
        <w:trPr>
          <w:trHeight w:val="244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B" w:rsidRDefault="00D0182B">
            <w:pPr>
              <w:jc w:val="center"/>
            </w:pPr>
          </w:p>
          <w:p w:rsidR="00D0182B" w:rsidRDefault="00D018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KRVNA PLAZMA</w:t>
            </w:r>
          </w:p>
          <w:p w:rsidR="00D0182B" w:rsidRDefault="00D0182B">
            <w:pPr>
              <w:jc w:val="center"/>
            </w:pPr>
            <w:r>
              <w:object w:dxaOrig="1440" w:dyaOrig="1440">
                <v:shape id="_x0000_s1027" type="#_x0000_t75" style="position:absolute;left:0;text-align:left;margin-left:47.55pt;margin-top:9.25pt;width:29.15pt;height:85.25pt;z-index:251658240">
                  <v:imagedata r:id="rId15" o:title=""/>
                  <w10:wrap type="square"/>
                </v:shape>
                <o:OLEObject Type="Embed" ProgID="PBrush" ShapeID="_x0000_s1027" DrawAspect="Content" ObjectID="_1647199679" r:id="rId16"/>
              </w:object>
            </w:r>
          </w:p>
          <w:p w:rsidR="00D0182B" w:rsidRDefault="00D0182B">
            <w:pPr>
              <w:jc w:val="center"/>
            </w:pPr>
          </w:p>
          <w:p w:rsidR="00D0182B" w:rsidRDefault="00D0182B">
            <w:pPr>
              <w:jc w:val="center"/>
            </w:pPr>
          </w:p>
          <w:p w:rsidR="00D0182B" w:rsidRDefault="00D0182B">
            <w:pPr>
              <w:jc w:val="center"/>
            </w:pPr>
          </w:p>
          <w:p w:rsidR="00D0182B" w:rsidRDefault="00D0182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84455</wp:posOffset>
                      </wp:positionV>
                      <wp:extent cx="458470" cy="3810"/>
                      <wp:effectExtent l="9525" t="55880" r="17780" b="5461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7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FCAF0" id="Ravni poveznik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65pt" to="63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X</w:t>
            </w:r>
          </w:p>
          <w:p w:rsidR="00D0182B" w:rsidRDefault="00D0182B">
            <w:pPr>
              <w:jc w:val="center"/>
            </w:pPr>
          </w:p>
          <w:p w:rsidR="00D0182B" w:rsidRDefault="00D0182B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B" w:rsidRDefault="00D0182B">
            <w:pPr>
              <w:jc w:val="center"/>
            </w:pPr>
          </w:p>
          <w:p w:rsidR="00D0182B" w:rsidRDefault="00D018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SASTAV</w:t>
            </w:r>
          </w:p>
          <w:p w:rsidR="00D0182B" w:rsidRDefault="00D0182B">
            <w:pPr>
              <w:jc w:val="center"/>
            </w:pPr>
          </w:p>
          <w:p w:rsidR="00D0182B" w:rsidRDefault="00D0182B"/>
          <w:p w:rsidR="00D0182B" w:rsidRDefault="00D0182B"/>
          <w:p w:rsidR="00D0182B" w:rsidRDefault="00D0182B"/>
          <w:p w:rsidR="00D0182B" w:rsidRDefault="00D0182B"/>
          <w:p w:rsidR="00D0182B" w:rsidRDefault="00D0182B"/>
          <w:p w:rsidR="00D0182B" w:rsidRDefault="00D0182B"/>
          <w:p w:rsidR="00D0182B" w:rsidRDefault="00D0182B"/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2B" w:rsidRDefault="00D0182B">
            <w:pPr>
              <w:jc w:val="center"/>
            </w:pPr>
          </w:p>
          <w:p w:rsidR="00D0182B" w:rsidRDefault="00D018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ULOGA U TIJELU</w:t>
            </w:r>
          </w:p>
          <w:p w:rsidR="00D0182B" w:rsidRDefault="00D0182B"/>
          <w:p w:rsidR="00D0182B" w:rsidRDefault="00D0182B"/>
        </w:tc>
      </w:tr>
    </w:tbl>
    <w:p w:rsidR="00D0182B" w:rsidRDefault="00D0182B" w:rsidP="00D0182B">
      <w:pPr>
        <w:rPr>
          <w:rFonts w:asciiTheme="minorHAnsi" w:hAnsiTheme="minorHAnsi" w:cs="Tahoma"/>
          <w:b/>
        </w:rPr>
        <w:sectPr w:rsidR="00D0182B" w:rsidSect="00D13209">
          <w:headerReference w:type="default" r:id="rId17"/>
          <w:pgSz w:w="11906" w:h="16838"/>
          <w:pgMar w:top="1745" w:right="1134" w:bottom="1418" w:left="1418" w:header="426" w:footer="709" w:gutter="0"/>
          <w:cols w:space="720"/>
        </w:sectPr>
      </w:pPr>
    </w:p>
    <w:p w:rsidR="00945379" w:rsidRDefault="00945379" w:rsidP="00945379"/>
    <w:p w:rsidR="00D0182B" w:rsidRDefault="00D0182B" w:rsidP="00D0182B">
      <w:pPr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2. a. Popuni tablicu tako da u desni stupac upišeš krvnu grupu (jednu ili više) koju može primiti osoba krvne grupe napisane u lijevome stupcu.</w:t>
      </w:r>
    </w:p>
    <w:p w:rsidR="00D0182B" w:rsidRDefault="00D0182B" w:rsidP="00D0182B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Da lakše odrediš podudarnost </w:t>
      </w:r>
      <w:r>
        <w:rPr>
          <w:rFonts w:asciiTheme="minorHAnsi" w:hAnsiTheme="minorHAnsi" w:cs="Tahoma"/>
          <w:b/>
        </w:rPr>
        <w:t>između različitih</w:t>
      </w:r>
      <w:r>
        <w:rPr>
          <w:rFonts w:asciiTheme="minorHAnsi" w:hAnsiTheme="minorHAnsi" w:cs="Tahoma"/>
        </w:rPr>
        <w:t xml:space="preserve"> krvnih grupa, prouči sliku pokraj tablice u koju trebaš upisati svoje odgovore.</w:t>
      </w:r>
      <w:r w:rsidR="00FF46E8">
        <w:rPr>
          <w:rFonts w:asciiTheme="minorHAnsi" w:hAnsiTheme="minorHAnsi" w:cs="Tahoma"/>
        </w:rPr>
        <w:t xml:space="preserve"> </w:t>
      </w:r>
      <w:r w:rsidR="00FF46E8" w:rsidRPr="00FF46E8">
        <w:rPr>
          <w:rFonts w:asciiTheme="minorHAnsi" w:hAnsiTheme="minorHAnsi" w:cs="Tahoma"/>
          <w:highlight w:val="yellow"/>
        </w:rPr>
        <w:t>Sliku precrtaj u bilježnicu!</w:t>
      </w:r>
    </w:p>
    <w:p w:rsidR="00D0182B" w:rsidRDefault="00D0182B" w:rsidP="00D0182B">
      <w:pPr>
        <w:rPr>
          <w:rFonts w:asciiTheme="minorHAnsi" w:hAnsiTheme="minorHAnsi" w:cs="Tahoma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153035</wp:posOffset>
            </wp:positionV>
            <wp:extent cx="2943225" cy="2648585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" t="5344" r="73" b="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4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Spec="outside"/>
        <w:tblOverlap w:val="never"/>
        <w:tblW w:w="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601"/>
      </w:tblGrid>
      <w:tr w:rsidR="00D0182B" w:rsidTr="00D0182B">
        <w:trPr>
          <w:trHeight w:val="9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0182B" w:rsidRDefault="00D01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KRVNA GRUPA</w:t>
            </w:r>
          </w:p>
          <w:p w:rsidR="00D0182B" w:rsidRDefault="00D01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PRIMATELJA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0182B" w:rsidRDefault="00D01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KRVNA GRUPA</w:t>
            </w:r>
          </w:p>
          <w:p w:rsidR="00D0182B" w:rsidRDefault="00D01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DAVATELJA</w:t>
            </w:r>
          </w:p>
        </w:tc>
      </w:tr>
      <w:tr w:rsidR="00D0182B" w:rsidTr="00D0182B">
        <w:trPr>
          <w:trHeight w:val="76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2B" w:rsidRDefault="00D01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2B" w:rsidRDefault="00D0182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D0182B" w:rsidTr="00D0182B">
        <w:trPr>
          <w:trHeight w:val="76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2B" w:rsidRDefault="00D01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2B" w:rsidRDefault="00D0182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D0182B" w:rsidTr="00D0182B">
        <w:trPr>
          <w:trHeight w:val="76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2B" w:rsidRDefault="00D01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2B" w:rsidRDefault="00D0182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D0182B" w:rsidTr="00D0182B">
        <w:trPr>
          <w:trHeight w:val="76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2B" w:rsidRDefault="00D01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2B" w:rsidRDefault="00D0182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D0182B" w:rsidRDefault="00D0182B" w:rsidP="00D0182B">
      <w:pPr>
        <w:rPr>
          <w:rFonts w:asciiTheme="minorHAnsi" w:hAnsiTheme="minorHAnsi" w:cs="Tahoma"/>
          <w:lang w:eastAsia="en-US"/>
        </w:rPr>
      </w:pPr>
    </w:p>
    <w:p w:rsidR="00D0182B" w:rsidRDefault="00D0182B" w:rsidP="00D0182B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b. Odgovori na pitanja.</w:t>
      </w:r>
    </w:p>
    <w:p w:rsidR="00D0182B" w:rsidRDefault="00D0182B" w:rsidP="00D0182B">
      <w:pPr>
        <w:spacing w:line="360" w:lineRule="auto"/>
        <w:rPr>
          <w:rFonts w:asciiTheme="minorHAnsi" w:hAnsiTheme="minorHAnsi" w:cs="Arial"/>
          <w:b/>
          <w:sz w:val="8"/>
        </w:rPr>
      </w:pPr>
    </w:p>
    <w:p w:rsidR="00D0182B" w:rsidRDefault="00D0182B" w:rsidP="00D0182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Koje je krvne grupe osoba koja može svima dati krv? __________________</w:t>
      </w:r>
    </w:p>
    <w:p w:rsidR="00D0182B" w:rsidRDefault="00D0182B" w:rsidP="00D0182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Koje je krvne grupe osoba koja može primiti krv svih krvnih grupa? _________________</w:t>
      </w:r>
    </w:p>
    <w:p w:rsidR="00D0182B" w:rsidRDefault="00D0182B" w:rsidP="00D0182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Zašto je važno znati svoju krvnu grupu? ____________________________________________________________________________________________________________________________________________________________</w:t>
      </w:r>
    </w:p>
    <w:p w:rsidR="00D0182B" w:rsidRDefault="00D0182B" w:rsidP="00D0182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Zašto osobe koje su u kontaktu s tuđom krvi (naprimjer, medicinsko osoblje) nosi zaštitne gumene rukavice? ____________________________________________________________________________________________________________</w:t>
      </w:r>
    </w:p>
    <w:p w:rsidR="00D0182B" w:rsidRDefault="00D0182B" w:rsidP="00D0182B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Koja su dva najpoznatija načina određivanja krvnih grupa? </w:t>
      </w:r>
    </w:p>
    <w:p w:rsidR="00D0182B" w:rsidRDefault="00D0182B" w:rsidP="00D0182B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___________________________________________________________________________</w:t>
      </w:r>
    </w:p>
    <w:p w:rsidR="00D0182B" w:rsidRDefault="00D0182B" w:rsidP="00D0182B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Što je transfuzija?</w:t>
      </w:r>
    </w:p>
    <w:p w:rsidR="00D0182B" w:rsidRDefault="00D0182B" w:rsidP="00D0182B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___________________________________________________________________________</w:t>
      </w:r>
      <w:r>
        <w:rPr>
          <w:rFonts w:asciiTheme="minorHAnsi" w:hAnsiTheme="minorHAnsi" w:cs="Tahoma"/>
        </w:rPr>
        <w:br/>
      </w:r>
      <w:r>
        <w:rPr>
          <w:rFonts w:asciiTheme="minorHAnsi" w:hAnsiTheme="minorHAnsi" w:cs="Tahoma"/>
        </w:rPr>
        <w:br/>
      </w:r>
      <w:r w:rsidR="00D13209">
        <w:rPr>
          <w:rFonts w:asciiTheme="minorHAnsi" w:hAnsiTheme="minorHAnsi" w:cs="Tahoma"/>
        </w:rPr>
        <w:t>Za ponavljanje sadržaja riješite sljedeći kviz te mi pošaljite rezultate kviza u CHAT.</w:t>
      </w:r>
      <w:r w:rsidR="00D13209">
        <w:rPr>
          <w:rFonts w:asciiTheme="minorHAnsi" w:hAnsiTheme="minorHAnsi" w:cs="Tahoma"/>
        </w:rPr>
        <w:br/>
      </w:r>
      <w:r w:rsidR="00D13209">
        <w:rPr>
          <w:rFonts w:asciiTheme="minorHAnsi" w:hAnsiTheme="minorHAnsi" w:cs="Tahoma"/>
        </w:rPr>
        <w:br/>
      </w:r>
      <w:hyperlink r:id="rId19" w:anchor="quiz" w:history="1">
        <w:r w:rsidR="00D13209">
          <w:rPr>
            <w:rStyle w:val="Hiperveza"/>
          </w:rPr>
          <w:t>http://www.eduvizija.hr/portal/lekcija/8-razred-biologija-krv#quiz</w:t>
        </w:r>
      </w:hyperlink>
      <w:r w:rsidR="00D13209">
        <w:br/>
      </w:r>
      <w:r w:rsidR="00FF46E8">
        <w:rPr>
          <w:rFonts w:asciiTheme="minorHAnsi" w:hAnsiTheme="minorHAnsi" w:cs="Tahoma"/>
        </w:rPr>
        <w:br/>
      </w:r>
      <w:r w:rsidR="00FF46E8" w:rsidRPr="00FF46E8">
        <w:rPr>
          <w:rFonts w:asciiTheme="minorHAnsi" w:hAnsiTheme="minorHAnsi" w:cs="Tahoma"/>
          <w:highlight w:val="cyan"/>
        </w:rPr>
        <w:t>Kad ovo odradite, poslikanu bilježnicu pošaljite u CHAT kako bih zabilježila današnju aktivnost.</w:t>
      </w:r>
      <w:r w:rsidR="00FF46E8">
        <w:rPr>
          <w:rFonts w:asciiTheme="minorHAnsi" w:hAnsiTheme="minorHAnsi" w:cs="Tahoma"/>
        </w:rPr>
        <w:br/>
      </w:r>
    </w:p>
    <w:p w:rsidR="00664FB4" w:rsidRPr="00D0182B" w:rsidRDefault="00945379">
      <w:r w:rsidRPr="00FF46E8">
        <w:rPr>
          <w:highlight w:val="yellow"/>
        </w:rPr>
        <w:lastRenderedPageBreak/>
        <w:t>DOMAĆA ZADAĆA: Odgovorite na pitanja na str. 103. sa stražnje str. bilježnice. Piši odgovore punim rečenicama. Nije potrebno pisati pitanje.</w:t>
      </w:r>
      <w:r w:rsidRPr="00FF46E8">
        <w:rPr>
          <w:highlight w:val="yellow"/>
        </w:rPr>
        <w:br/>
      </w:r>
      <w:r w:rsidR="00FF46E8" w:rsidRPr="00FF46E8">
        <w:rPr>
          <w:highlight w:val="yellow"/>
        </w:rPr>
        <w:t>RB. str. 72. 2 zadatak i 73.str.  4. i 5. zadatak</w:t>
      </w:r>
      <w:r w:rsidR="00FF46E8" w:rsidRPr="00FF46E8">
        <w:rPr>
          <w:highlight w:val="yellow"/>
        </w:rPr>
        <w:br/>
        <w:t>Vremena za DZ imate do iduće srijede!</w:t>
      </w:r>
    </w:p>
    <w:sectPr w:rsidR="00664FB4" w:rsidRPr="00D0182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89A" w:rsidRDefault="00A0489A" w:rsidP="00D0182B">
      <w:r>
        <w:separator/>
      </w:r>
    </w:p>
  </w:endnote>
  <w:endnote w:type="continuationSeparator" w:id="0">
    <w:p w:rsidR="00A0489A" w:rsidRDefault="00A0489A" w:rsidP="00D0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89A" w:rsidRDefault="00A0489A" w:rsidP="00D0182B">
      <w:r>
        <w:separator/>
      </w:r>
    </w:p>
  </w:footnote>
  <w:footnote w:type="continuationSeparator" w:id="0">
    <w:p w:rsidR="00A0489A" w:rsidRDefault="00A0489A" w:rsidP="00D0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209" w:rsidRPr="00D13209" w:rsidRDefault="00D13209" w:rsidP="00D13209">
    <w:pPr>
      <w:pStyle w:val="Zaglavlje"/>
      <w:jc w:val="right"/>
      <w:rPr>
        <w:b/>
        <w:bCs/>
        <w:color w:val="7030A0"/>
      </w:rPr>
    </w:pPr>
    <w:r>
      <w:rPr>
        <w:b/>
        <w:bCs/>
        <w:color w:val="7030A0"/>
      </w:rPr>
      <w:t>BIOLOGIJA</w:t>
    </w:r>
    <w:r>
      <w:rPr>
        <w:b/>
        <w:bCs/>
        <w:color w:val="7030A0"/>
      </w:rPr>
      <w:br/>
      <w:t>1.04.2020.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2B" w:rsidRPr="00D0182B" w:rsidRDefault="00D0182B" w:rsidP="00D0182B">
    <w:pPr>
      <w:pStyle w:val="Zaglavlje"/>
      <w:jc w:val="right"/>
      <w:rPr>
        <w:b/>
        <w:bCs/>
        <w:color w:val="7030A0"/>
      </w:rPr>
    </w:pPr>
    <w:r>
      <w:rPr>
        <w:b/>
        <w:bCs/>
        <w:color w:val="7030A0"/>
      </w:rPr>
      <w:t>BIOLOGIJA 8</w:t>
    </w:r>
    <w:r>
      <w:rPr>
        <w:b/>
        <w:bCs/>
        <w:color w:val="7030A0"/>
      </w:rPr>
      <w:br/>
      <w:t>1.04.2020.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2B"/>
    <w:rsid w:val="00664FB4"/>
    <w:rsid w:val="00792EDD"/>
    <w:rsid w:val="00945379"/>
    <w:rsid w:val="00A0489A"/>
    <w:rsid w:val="00C643DA"/>
    <w:rsid w:val="00C65537"/>
    <w:rsid w:val="00D0182B"/>
    <w:rsid w:val="00D13209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AB119"/>
  <w15:chartTrackingRefBased/>
  <w15:docId w15:val="{D32B5531-09F0-481B-B0B5-4AA23AFF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8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18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018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182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643D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1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uzzle.com/media/58d919a4d6ce1b3e0db6d9c0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dpuzzle.com/media/5e664a1d30c0f44133f822d7" TargetMode="Externa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eduvizija.hr/portal/lekcija/8-razred-biologija-krv#video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hyperlink" Target="http://www.eduvizija.hr/portal/lekcija/8-razred-biologija-krv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kurikulum biologije OneNote365</dc:creator>
  <cp:keywords/>
  <dc:description/>
  <cp:lastModifiedBy>kurikulum biologije OneNote365</cp:lastModifiedBy>
  <cp:revision>1</cp:revision>
  <dcterms:created xsi:type="dcterms:W3CDTF">2020-03-31T19:36:00Z</dcterms:created>
  <dcterms:modified xsi:type="dcterms:W3CDTF">2020-03-31T20:42:00Z</dcterms:modified>
</cp:coreProperties>
</file>